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3658"/>
        <w:gridCol w:w="3763"/>
        <w:gridCol w:w="4059"/>
      </w:tblGrid>
      <w:tr w:rsidR="007B0076" w:rsidRPr="007B0076" w14:paraId="61A41CDB" w14:textId="77777777" w:rsidTr="008A79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A26B3E" w14:textId="77777777" w:rsidR="007B0076" w:rsidRPr="007B0076" w:rsidRDefault="007B0076" w:rsidP="008A798E">
            <w:pPr>
              <w:rPr>
                <w:rFonts w:ascii="Calibri Light" w:hAnsi="Calibri Light" w:cs="Calibri Light"/>
                <w:b/>
                <w:bCs/>
              </w:rPr>
            </w:pPr>
            <w:r w:rsidRPr="007B0076">
              <w:rPr>
                <w:rFonts w:ascii="Calibri Light" w:hAnsi="Calibri Light" w:cs="Calibri Light"/>
                <w:b/>
                <w:bCs/>
              </w:rPr>
              <w:t>Uge</w:t>
            </w:r>
          </w:p>
        </w:tc>
        <w:tc>
          <w:tcPr>
            <w:tcW w:w="0" w:type="auto"/>
            <w:vAlign w:val="center"/>
            <w:hideMark/>
          </w:tcPr>
          <w:p w14:paraId="7AF8EED4" w14:textId="77777777" w:rsidR="007B0076" w:rsidRPr="007B0076" w:rsidRDefault="007B0076" w:rsidP="008A798E">
            <w:pPr>
              <w:rPr>
                <w:rFonts w:ascii="Calibri Light" w:hAnsi="Calibri Light" w:cs="Calibri Light"/>
                <w:b/>
                <w:bCs/>
              </w:rPr>
            </w:pPr>
            <w:r w:rsidRPr="007B0076">
              <w:rPr>
                <w:rFonts w:ascii="Calibri Light" w:hAnsi="Calibri Light" w:cs="Calibri Light"/>
                <w:b/>
                <w:bCs/>
              </w:rPr>
              <w:t>Tema</w:t>
            </w:r>
          </w:p>
        </w:tc>
        <w:tc>
          <w:tcPr>
            <w:tcW w:w="0" w:type="auto"/>
            <w:vAlign w:val="center"/>
            <w:hideMark/>
          </w:tcPr>
          <w:p w14:paraId="3AEF3BE5" w14:textId="77777777" w:rsidR="007B0076" w:rsidRPr="007B0076" w:rsidRDefault="007B0076" w:rsidP="008A798E">
            <w:pPr>
              <w:rPr>
                <w:rFonts w:ascii="Calibri Light" w:hAnsi="Calibri Light" w:cs="Calibri Light"/>
                <w:b/>
                <w:bCs/>
              </w:rPr>
            </w:pPr>
            <w:r w:rsidRPr="007B0076">
              <w:rPr>
                <w:rFonts w:ascii="Calibri Light" w:hAnsi="Calibri Light" w:cs="Calibri Light"/>
                <w:b/>
                <w:bCs/>
              </w:rPr>
              <w:t>Mål</w:t>
            </w:r>
          </w:p>
        </w:tc>
        <w:tc>
          <w:tcPr>
            <w:tcW w:w="0" w:type="auto"/>
            <w:vAlign w:val="center"/>
            <w:hideMark/>
          </w:tcPr>
          <w:p w14:paraId="06D983DB" w14:textId="77777777" w:rsidR="007B0076" w:rsidRPr="007B0076" w:rsidRDefault="007B0076" w:rsidP="008A798E">
            <w:pPr>
              <w:rPr>
                <w:rFonts w:ascii="Calibri Light" w:hAnsi="Calibri Light" w:cs="Calibri Light"/>
                <w:b/>
                <w:bCs/>
              </w:rPr>
            </w:pPr>
            <w:r w:rsidRPr="007B0076">
              <w:rPr>
                <w:rFonts w:ascii="Calibri Light" w:hAnsi="Calibri Light" w:cs="Calibri Light"/>
                <w:b/>
                <w:bCs/>
              </w:rPr>
              <w:t>Eksempler på aktiviteter</w:t>
            </w:r>
          </w:p>
        </w:tc>
      </w:tr>
      <w:tr w:rsidR="007B0076" w:rsidRPr="007B0076" w14:paraId="3A66452E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3F584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7D1EC1BC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Velkommen til idræt</w:t>
            </w:r>
          </w:p>
        </w:tc>
        <w:tc>
          <w:tcPr>
            <w:tcW w:w="0" w:type="auto"/>
            <w:vAlign w:val="center"/>
            <w:hideMark/>
          </w:tcPr>
          <w:p w14:paraId="1FFB4202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Kende regler, omklædning og fællesskab</w:t>
            </w:r>
          </w:p>
        </w:tc>
        <w:tc>
          <w:tcPr>
            <w:tcW w:w="0" w:type="auto"/>
            <w:vAlign w:val="center"/>
            <w:hideMark/>
          </w:tcPr>
          <w:p w14:paraId="0520122F" w14:textId="7F4BD2A6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 xml:space="preserve">Halen, Ståtrold, </w:t>
            </w:r>
            <w:proofErr w:type="spellStart"/>
            <w:r>
              <w:rPr>
                <w:rFonts w:ascii="Calibri Light" w:hAnsi="Calibri Light" w:cs="Calibri Light"/>
              </w:rPr>
              <w:t>Stopdans</w:t>
            </w:r>
            <w:proofErr w:type="spellEnd"/>
            <w:r>
              <w:rPr>
                <w:rFonts w:ascii="Calibri Light" w:hAnsi="Calibri Light" w:cs="Calibri Light"/>
              </w:rPr>
              <w:t>, ”Dødbold”</w:t>
            </w:r>
          </w:p>
        </w:tc>
      </w:tr>
      <w:tr w:rsidR="007B0076" w:rsidRPr="007B0076" w14:paraId="6FEA24DC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8C0B8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35-36</w:t>
            </w:r>
          </w:p>
        </w:tc>
        <w:tc>
          <w:tcPr>
            <w:tcW w:w="0" w:type="auto"/>
            <w:vAlign w:val="center"/>
            <w:hideMark/>
          </w:tcPr>
          <w:p w14:paraId="3385FF81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Samarbejde og stafetter</w:t>
            </w:r>
          </w:p>
        </w:tc>
        <w:tc>
          <w:tcPr>
            <w:tcW w:w="0" w:type="auto"/>
            <w:vAlign w:val="center"/>
            <w:hideMark/>
          </w:tcPr>
          <w:p w14:paraId="36A7B53B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Deltage i fælles aktiviteter og vente på tur</w:t>
            </w:r>
          </w:p>
        </w:tc>
        <w:tc>
          <w:tcPr>
            <w:tcW w:w="0" w:type="auto"/>
            <w:vAlign w:val="center"/>
            <w:hideMark/>
          </w:tcPr>
          <w:p w14:paraId="5AE074B5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Ærteposestafet, boldstafet, makkerløb</w:t>
            </w:r>
          </w:p>
        </w:tc>
      </w:tr>
      <w:tr w:rsidR="007B0076" w:rsidRPr="007B0076" w14:paraId="0E30A4DB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4F55A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37-38</w:t>
            </w:r>
          </w:p>
        </w:tc>
        <w:tc>
          <w:tcPr>
            <w:tcW w:w="0" w:type="auto"/>
            <w:vAlign w:val="center"/>
            <w:hideMark/>
          </w:tcPr>
          <w:p w14:paraId="619520AF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Fangelege</w:t>
            </w:r>
          </w:p>
        </w:tc>
        <w:tc>
          <w:tcPr>
            <w:tcW w:w="0" w:type="auto"/>
            <w:vAlign w:val="center"/>
            <w:hideMark/>
          </w:tcPr>
          <w:p w14:paraId="3113D31C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Udvikle hurtighed og reaktionsevne</w:t>
            </w:r>
          </w:p>
        </w:tc>
        <w:tc>
          <w:tcPr>
            <w:tcW w:w="0" w:type="auto"/>
            <w:vAlign w:val="center"/>
            <w:hideMark/>
          </w:tcPr>
          <w:p w14:paraId="6096A479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Kædefange, musefange, halefange</w:t>
            </w:r>
          </w:p>
        </w:tc>
      </w:tr>
      <w:tr w:rsidR="007B0076" w:rsidRPr="007B0076" w14:paraId="075F295C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11270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39-40</w:t>
            </w:r>
          </w:p>
        </w:tc>
        <w:tc>
          <w:tcPr>
            <w:tcW w:w="0" w:type="auto"/>
            <w:vAlign w:val="center"/>
            <w:hideMark/>
          </w:tcPr>
          <w:p w14:paraId="249D4B53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Balance og motorik</w:t>
            </w:r>
          </w:p>
        </w:tc>
        <w:tc>
          <w:tcPr>
            <w:tcW w:w="0" w:type="auto"/>
            <w:vAlign w:val="center"/>
            <w:hideMark/>
          </w:tcPr>
          <w:p w14:paraId="415F73B6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Styrke balance og kropskontrol</w:t>
            </w:r>
          </w:p>
        </w:tc>
        <w:tc>
          <w:tcPr>
            <w:tcW w:w="0" w:type="auto"/>
            <w:vAlign w:val="center"/>
            <w:hideMark/>
          </w:tcPr>
          <w:p w14:paraId="05E6EEAD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Balancebaner, tov på gulv, hinkeøvelser</w:t>
            </w:r>
          </w:p>
        </w:tc>
      </w:tr>
      <w:tr w:rsidR="007B0076" w:rsidRPr="007B0076" w14:paraId="19A8F615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25EF9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41-42</w:t>
            </w:r>
          </w:p>
        </w:tc>
        <w:tc>
          <w:tcPr>
            <w:tcW w:w="0" w:type="auto"/>
            <w:vAlign w:val="center"/>
            <w:hideMark/>
          </w:tcPr>
          <w:p w14:paraId="03C26B46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Rytmik og bevægelse til musik</w:t>
            </w:r>
          </w:p>
        </w:tc>
        <w:tc>
          <w:tcPr>
            <w:tcW w:w="0" w:type="auto"/>
            <w:vAlign w:val="center"/>
            <w:hideMark/>
          </w:tcPr>
          <w:p w14:paraId="549A16B9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Bevæge sig til rytme og musik</w:t>
            </w:r>
          </w:p>
        </w:tc>
        <w:tc>
          <w:tcPr>
            <w:tcW w:w="0" w:type="auto"/>
            <w:vAlign w:val="center"/>
            <w:hideMark/>
          </w:tcPr>
          <w:p w14:paraId="36669D2F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proofErr w:type="spellStart"/>
            <w:r w:rsidRPr="007B0076">
              <w:rPr>
                <w:rFonts w:ascii="Calibri Light" w:hAnsi="Calibri Light" w:cs="Calibri Light"/>
              </w:rPr>
              <w:t>Stopdans</w:t>
            </w:r>
            <w:proofErr w:type="spellEnd"/>
            <w:r w:rsidRPr="007B0076">
              <w:rPr>
                <w:rFonts w:ascii="Calibri Light" w:hAnsi="Calibri Light" w:cs="Calibri Light"/>
              </w:rPr>
              <w:t>, dyredans, Hit Fit Kids</w:t>
            </w:r>
          </w:p>
        </w:tc>
      </w:tr>
      <w:tr w:rsidR="007B0076" w:rsidRPr="007B0076" w14:paraId="238103BD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54D96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43-47</w:t>
            </w:r>
          </w:p>
        </w:tc>
        <w:tc>
          <w:tcPr>
            <w:tcW w:w="0" w:type="auto"/>
            <w:vAlign w:val="center"/>
            <w:hideMark/>
          </w:tcPr>
          <w:p w14:paraId="3AAE31AF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Skole-OL-forberedelse</w:t>
            </w:r>
          </w:p>
        </w:tc>
        <w:tc>
          <w:tcPr>
            <w:tcW w:w="0" w:type="auto"/>
            <w:vAlign w:val="center"/>
            <w:hideMark/>
          </w:tcPr>
          <w:p w14:paraId="47B4D746" w14:textId="75A77E2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 xml:space="preserve">Øve løb, kast, </w:t>
            </w:r>
            <w:r>
              <w:rPr>
                <w:rFonts w:ascii="Calibri Light" w:hAnsi="Calibri Light" w:cs="Calibri Light"/>
              </w:rPr>
              <w:t>tillid og samarbejde</w:t>
            </w:r>
          </w:p>
        </w:tc>
        <w:tc>
          <w:tcPr>
            <w:tcW w:w="0" w:type="auto"/>
            <w:vAlign w:val="center"/>
            <w:hideMark/>
          </w:tcPr>
          <w:p w14:paraId="7FB37AF5" w14:textId="32DB4B84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Bil og chauffør, slangen</w:t>
            </w:r>
          </w:p>
        </w:tc>
      </w:tr>
      <w:tr w:rsidR="007B0076" w:rsidRPr="007B0076" w14:paraId="1DB5E183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93185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48-49</w:t>
            </w:r>
          </w:p>
        </w:tc>
        <w:tc>
          <w:tcPr>
            <w:tcW w:w="0" w:type="auto"/>
            <w:vAlign w:val="center"/>
            <w:hideMark/>
          </w:tcPr>
          <w:p w14:paraId="6F6D7635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Redskabsbaner</w:t>
            </w:r>
          </w:p>
        </w:tc>
        <w:tc>
          <w:tcPr>
            <w:tcW w:w="0" w:type="auto"/>
            <w:vAlign w:val="center"/>
            <w:hideMark/>
          </w:tcPr>
          <w:p w14:paraId="555CC69D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Udfordre grundmotorik og mod</w:t>
            </w:r>
          </w:p>
        </w:tc>
        <w:tc>
          <w:tcPr>
            <w:tcW w:w="0" w:type="auto"/>
            <w:vAlign w:val="center"/>
            <w:hideMark/>
          </w:tcPr>
          <w:p w14:paraId="633C5C82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Kravle, klatre, hoppe, balancere</w:t>
            </w:r>
          </w:p>
        </w:tc>
      </w:tr>
      <w:tr w:rsidR="007B0076" w:rsidRPr="007B0076" w14:paraId="57ED583B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922D9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50-51</w:t>
            </w:r>
          </w:p>
        </w:tc>
        <w:tc>
          <w:tcPr>
            <w:tcW w:w="0" w:type="auto"/>
            <w:vAlign w:val="center"/>
            <w:hideMark/>
          </w:tcPr>
          <w:p w14:paraId="3EDACAE1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Julelege</w:t>
            </w:r>
          </w:p>
        </w:tc>
        <w:tc>
          <w:tcPr>
            <w:tcW w:w="0" w:type="auto"/>
            <w:vAlign w:val="center"/>
            <w:hideMark/>
          </w:tcPr>
          <w:p w14:paraId="6AA5F0BA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Deltage aktivt i fælles lege</w:t>
            </w:r>
          </w:p>
        </w:tc>
        <w:tc>
          <w:tcPr>
            <w:tcW w:w="0" w:type="auto"/>
            <w:vAlign w:val="center"/>
            <w:hideMark/>
          </w:tcPr>
          <w:p w14:paraId="7B110B59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Nissestafet, pakkeløb, juleforhindringsbane</w:t>
            </w:r>
          </w:p>
        </w:tc>
      </w:tr>
      <w:tr w:rsidR="007B0076" w:rsidRPr="007B0076" w14:paraId="300500D7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EB5DC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2-4</w:t>
            </w:r>
          </w:p>
        </w:tc>
        <w:tc>
          <w:tcPr>
            <w:tcW w:w="0" w:type="auto"/>
            <w:vAlign w:val="center"/>
            <w:hideMark/>
          </w:tcPr>
          <w:p w14:paraId="17739E61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Koordination og hurtighed</w:t>
            </w:r>
          </w:p>
        </w:tc>
        <w:tc>
          <w:tcPr>
            <w:tcW w:w="0" w:type="auto"/>
            <w:vAlign w:val="center"/>
            <w:hideMark/>
          </w:tcPr>
          <w:p w14:paraId="498FA077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Koordinere bevægelser og reagere hurtigt</w:t>
            </w:r>
          </w:p>
        </w:tc>
        <w:tc>
          <w:tcPr>
            <w:tcW w:w="0" w:type="auto"/>
            <w:vAlign w:val="center"/>
            <w:hideMark/>
          </w:tcPr>
          <w:p w14:paraId="260BDC09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Høvdingebold light, reaktionslege, kegleløb</w:t>
            </w:r>
          </w:p>
        </w:tc>
      </w:tr>
      <w:tr w:rsidR="007B0076" w:rsidRPr="007B0076" w14:paraId="1498BBBA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FDFB17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5-6</w:t>
            </w:r>
          </w:p>
        </w:tc>
        <w:tc>
          <w:tcPr>
            <w:tcW w:w="0" w:type="auto"/>
            <w:vAlign w:val="center"/>
            <w:hideMark/>
          </w:tcPr>
          <w:p w14:paraId="0C968A09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Makkerøvelser og begyndende akrobatik</w:t>
            </w:r>
          </w:p>
        </w:tc>
        <w:tc>
          <w:tcPr>
            <w:tcW w:w="0" w:type="auto"/>
            <w:vAlign w:val="center"/>
            <w:hideMark/>
          </w:tcPr>
          <w:p w14:paraId="063A253C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Samarbejde om bevægelser</w:t>
            </w:r>
          </w:p>
        </w:tc>
        <w:tc>
          <w:tcPr>
            <w:tcW w:w="0" w:type="auto"/>
            <w:vAlign w:val="center"/>
            <w:hideMark/>
          </w:tcPr>
          <w:p w14:paraId="7FB3177B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Spejløvelser, stolen, trekanten</w:t>
            </w:r>
          </w:p>
        </w:tc>
      </w:tr>
      <w:tr w:rsidR="007B0076" w:rsidRPr="007B0076" w14:paraId="1820B973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693BB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7-9</w:t>
            </w:r>
          </w:p>
        </w:tc>
        <w:tc>
          <w:tcPr>
            <w:tcW w:w="0" w:type="auto"/>
            <w:vAlign w:val="center"/>
            <w:hideMark/>
          </w:tcPr>
          <w:p w14:paraId="743E3982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Kaste og gribe</w:t>
            </w:r>
          </w:p>
        </w:tc>
        <w:tc>
          <w:tcPr>
            <w:tcW w:w="0" w:type="auto"/>
            <w:vAlign w:val="center"/>
            <w:hideMark/>
          </w:tcPr>
          <w:p w14:paraId="1231227F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Udvikle boldfærdigheder</w:t>
            </w:r>
          </w:p>
        </w:tc>
        <w:tc>
          <w:tcPr>
            <w:tcW w:w="0" w:type="auto"/>
            <w:vAlign w:val="center"/>
            <w:hideMark/>
          </w:tcPr>
          <w:p w14:paraId="020515C4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Ballonbolde, kaste-gribe-baner, dødbold light</w:t>
            </w:r>
          </w:p>
        </w:tc>
      </w:tr>
      <w:tr w:rsidR="007B0076" w:rsidRPr="007B0076" w14:paraId="41206323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741ED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10-12</w:t>
            </w:r>
          </w:p>
        </w:tc>
        <w:tc>
          <w:tcPr>
            <w:tcW w:w="0" w:type="auto"/>
            <w:vAlign w:val="center"/>
            <w:hideMark/>
          </w:tcPr>
          <w:p w14:paraId="0C290714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Boldlege</w:t>
            </w:r>
          </w:p>
        </w:tc>
        <w:tc>
          <w:tcPr>
            <w:tcW w:w="0" w:type="auto"/>
            <w:vAlign w:val="center"/>
            <w:hideMark/>
          </w:tcPr>
          <w:p w14:paraId="1D0145E9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Kende simple regler og fairplay</w:t>
            </w:r>
          </w:p>
        </w:tc>
        <w:tc>
          <w:tcPr>
            <w:tcW w:w="0" w:type="auto"/>
            <w:vAlign w:val="center"/>
            <w:hideMark/>
          </w:tcPr>
          <w:p w14:paraId="54E3C599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Høvdingebold, stikbold med bløde bolde</w:t>
            </w:r>
          </w:p>
        </w:tc>
      </w:tr>
      <w:tr w:rsidR="007B0076" w:rsidRPr="007B0076" w14:paraId="5FC4809C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8066A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13-15</w:t>
            </w:r>
          </w:p>
        </w:tc>
        <w:tc>
          <w:tcPr>
            <w:tcW w:w="0" w:type="auto"/>
            <w:vAlign w:val="center"/>
            <w:hideMark/>
          </w:tcPr>
          <w:p w14:paraId="076ADC0A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Forårsbaner ude</w:t>
            </w:r>
          </w:p>
        </w:tc>
        <w:tc>
          <w:tcPr>
            <w:tcW w:w="0" w:type="auto"/>
            <w:vAlign w:val="center"/>
            <w:hideMark/>
          </w:tcPr>
          <w:p w14:paraId="298822B5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Bevæge sig i forskellige miljøer</w:t>
            </w:r>
          </w:p>
        </w:tc>
        <w:tc>
          <w:tcPr>
            <w:tcW w:w="0" w:type="auto"/>
            <w:vAlign w:val="center"/>
            <w:hideMark/>
          </w:tcPr>
          <w:p w14:paraId="66A840A2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Naturstafet, skattejagt, motorikbane</w:t>
            </w:r>
          </w:p>
        </w:tc>
      </w:tr>
      <w:tr w:rsidR="007B0076" w:rsidRPr="007B0076" w14:paraId="60A4CB03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6C0E2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16-18</w:t>
            </w:r>
          </w:p>
        </w:tc>
        <w:tc>
          <w:tcPr>
            <w:tcW w:w="0" w:type="auto"/>
            <w:vAlign w:val="center"/>
            <w:hideMark/>
          </w:tcPr>
          <w:p w14:paraId="1CA25A45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Løb og bevægelseslege</w:t>
            </w:r>
          </w:p>
        </w:tc>
        <w:tc>
          <w:tcPr>
            <w:tcW w:w="0" w:type="auto"/>
            <w:vAlign w:val="center"/>
            <w:hideMark/>
          </w:tcPr>
          <w:p w14:paraId="1B6DDD70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Udholdenhed og fællesskab</w:t>
            </w:r>
          </w:p>
        </w:tc>
        <w:tc>
          <w:tcPr>
            <w:tcW w:w="0" w:type="auto"/>
            <w:vAlign w:val="center"/>
            <w:hideMark/>
          </w:tcPr>
          <w:p w14:paraId="60D4D964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Stjerneløb, orienteringsleg, fangelege</w:t>
            </w:r>
          </w:p>
        </w:tc>
      </w:tr>
      <w:tr w:rsidR="007B0076" w:rsidRPr="007B0076" w14:paraId="3781130D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D0B55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19-21</w:t>
            </w:r>
          </w:p>
        </w:tc>
        <w:tc>
          <w:tcPr>
            <w:tcW w:w="0" w:type="auto"/>
            <w:vAlign w:val="center"/>
            <w:hideMark/>
          </w:tcPr>
          <w:p w14:paraId="68787C2A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Bold og mål</w:t>
            </w:r>
          </w:p>
        </w:tc>
        <w:tc>
          <w:tcPr>
            <w:tcW w:w="0" w:type="auto"/>
            <w:vAlign w:val="center"/>
            <w:hideMark/>
          </w:tcPr>
          <w:p w14:paraId="7140519D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Sparke, sigte og samarbejde</w:t>
            </w:r>
          </w:p>
        </w:tc>
        <w:tc>
          <w:tcPr>
            <w:tcW w:w="0" w:type="auto"/>
            <w:vAlign w:val="center"/>
            <w:hideMark/>
          </w:tcPr>
          <w:p w14:paraId="4B87E5A0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Fodboldlege, keglebold, målskydning</w:t>
            </w:r>
          </w:p>
        </w:tc>
      </w:tr>
      <w:tr w:rsidR="007B0076" w:rsidRPr="007B0076" w14:paraId="2FB47DFA" w14:textId="77777777" w:rsidTr="008A79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4B116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22-24</w:t>
            </w:r>
          </w:p>
        </w:tc>
        <w:tc>
          <w:tcPr>
            <w:tcW w:w="0" w:type="auto"/>
            <w:vAlign w:val="center"/>
            <w:hideMark/>
          </w:tcPr>
          <w:p w14:paraId="2DCA9141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Sommeridræt</w:t>
            </w:r>
          </w:p>
        </w:tc>
        <w:tc>
          <w:tcPr>
            <w:tcW w:w="0" w:type="auto"/>
            <w:vAlign w:val="center"/>
            <w:hideMark/>
          </w:tcPr>
          <w:p w14:paraId="4F33329E" w14:textId="77777777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 w:rsidRPr="007B0076">
              <w:rPr>
                <w:rFonts w:ascii="Calibri Light" w:hAnsi="Calibri Light" w:cs="Calibri Light"/>
              </w:rPr>
              <w:t>Anvende årets færdigheder</w:t>
            </w:r>
          </w:p>
        </w:tc>
        <w:tc>
          <w:tcPr>
            <w:tcW w:w="0" w:type="auto"/>
            <w:vAlign w:val="center"/>
            <w:hideMark/>
          </w:tcPr>
          <w:p w14:paraId="7A29C697" w14:textId="17FF0998" w:rsidR="007B0076" w:rsidRPr="007B0076" w:rsidRDefault="007B0076" w:rsidP="008A798E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</w:t>
            </w:r>
            <w:r w:rsidRPr="007B0076">
              <w:rPr>
                <w:rFonts w:ascii="Calibri Light" w:hAnsi="Calibri Light" w:cs="Calibri Light"/>
              </w:rPr>
              <w:t>evægelsesstationer</w:t>
            </w:r>
          </w:p>
        </w:tc>
      </w:tr>
    </w:tbl>
    <w:p w14:paraId="698E386B" w14:textId="77777777" w:rsidR="008A798E" w:rsidRDefault="008A798E" w:rsidP="007B0076">
      <w:pPr>
        <w:rPr>
          <w:rFonts w:ascii="Calibri Light" w:hAnsi="Calibri Light" w:cs="Calibri Light"/>
        </w:rPr>
      </w:pPr>
    </w:p>
    <w:p w14:paraId="6B0B120C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45FC988C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53D99C2C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375A4A32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47B15072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481A1966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28D0A497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2998F088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03C548E1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30DC0DEF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368CAF2D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1D5097C4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6721A3C2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1FC518F6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348A9231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6D9CD125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738D0ABE" w14:textId="77777777" w:rsidR="008A798E" w:rsidRPr="008A798E" w:rsidRDefault="008A798E" w:rsidP="008A798E">
      <w:pPr>
        <w:rPr>
          <w:rFonts w:ascii="Calibri Light" w:hAnsi="Calibri Light" w:cs="Calibri Light"/>
        </w:rPr>
      </w:pPr>
    </w:p>
    <w:p w14:paraId="6EFF4B7A" w14:textId="77777777" w:rsidR="008A798E" w:rsidRDefault="008A798E" w:rsidP="007B0076">
      <w:pPr>
        <w:rPr>
          <w:rFonts w:ascii="Calibri Light" w:hAnsi="Calibri Light" w:cs="Calibri Light"/>
        </w:rPr>
      </w:pPr>
    </w:p>
    <w:p w14:paraId="2C58BB89" w14:textId="77777777" w:rsidR="008A798E" w:rsidRDefault="008A798E" w:rsidP="007B0076">
      <w:pPr>
        <w:rPr>
          <w:rFonts w:ascii="Calibri Light" w:hAnsi="Calibri Light" w:cs="Calibri Light"/>
        </w:rPr>
      </w:pPr>
    </w:p>
    <w:p w14:paraId="3F28931A" w14:textId="77777777" w:rsidR="008A798E" w:rsidRDefault="008A798E" w:rsidP="007B0076">
      <w:pPr>
        <w:rPr>
          <w:rFonts w:ascii="Calibri Light" w:hAnsi="Calibri Light" w:cs="Calibri Light"/>
        </w:rPr>
      </w:pPr>
    </w:p>
    <w:p w14:paraId="1FDCED4D" w14:textId="77777777" w:rsidR="008A798E" w:rsidRPr="008A798E" w:rsidRDefault="008A798E" w:rsidP="008A798E">
      <w:pPr>
        <w:rPr>
          <w:rFonts w:ascii="Calibri Light" w:hAnsi="Calibri Light" w:cs="Calibri Light"/>
          <w:b/>
          <w:bCs/>
        </w:rPr>
      </w:pPr>
      <w:r w:rsidRPr="008A798E">
        <w:rPr>
          <w:rFonts w:ascii="Calibri Light" w:hAnsi="Calibri Light" w:cs="Calibri Light"/>
          <w:b/>
          <w:bCs/>
        </w:rPr>
        <w:lastRenderedPageBreak/>
        <w:t>Fokusområder gennem hele året</w:t>
      </w:r>
    </w:p>
    <w:p w14:paraId="79886714" w14:textId="77777777" w:rsidR="008A798E" w:rsidRPr="008A798E" w:rsidRDefault="008A798E" w:rsidP="008A798E">
      <w:pPr>
        <w:numPr>
          <w:ilvl w:val="0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>Følge fælles regler og beskeder.</w:t>
      </w:r>
    </w:p>
    <w:p w14:paraId="00E76EBE" w14:textId="77777777" w:rsidR="008A798E" w:rsidRPr="008A798E" w:rsidRDefault="008A798E" w:rsidP="008A798E">
      <w:pPr>
        <w:numPr>
          <w:ilvl w:val="0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>Deltage aktivt i lege og aktiviteter.</w:t>
      </w:r>
    </w:p>
    <w:p w14:paraId="499027E5" w14:textId="77777777" w:rsidR="008A798E" w:rsidRPr="008A798E" w:rsidRDefault="008A798E" w:rsidP="008A798E">
      <w:pPr>
        <w:numPr>
          <w:ilvl w:val="0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>Udvise hensyn og samarbejde.</w:t>
      </w:r>
    </w:p>
    <w:p w14:paraId="3A5750DD" w14:textId="77777777" w:rsidR="008A798E" w:rsidRPr="008A798E" w:rsidRDefault="008A798E" w:rsidP="008A798E">
      <w:pPr>
        <w:numPr>
          <w:ilvl w:val="0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 xml:space="preserve">Udvikle grundmotoriske færdigheder: </w:t>
      </w:r>
    </w:p>
    <w:p w14:paraId="42C5F6F7" w14:textId="77777777" w:rsidR="008A798E" w:rsidRPr="008A798E" w:rsidRDefault="008A798E" w:rsidP="008A798E">
      <w:pPr>
        <w:numPr>
          <w:ilvl w:val="1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>Løbe</w:t>
      </w:r>
    </w:p>
    <w:p w14:paraId="3FA042EA" w14:textId="77777777" w:rsidR="008A798E" w:rsidRPr="008A798E" w:rsidRDefault="008A798E" w:rsidP="008A798E">
      <w:pPr>
        <w:numPr>
          <w:ilvl w:val="1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>Hoppe</w:t>
      </w:r>
    </w:p>
    <w:p w14:paraId="0233D50B" w14:textId="77777777" w:rsidR="008A798E" w:rsidRPr="008A798E" w:rsidRDefault="008A798E" w:rsidP="008A798E">
      <w:pPr>
        <w:numPr>
          <w:ilvl w:val="1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>Kaste</w:t>
      </w:r>
    </w:p>
    <w:p w14:paraId="1980A5CB" w14:textId="77777777" w:rsidR="008A798E" w:rsidRPr="008A798E" w:rsidRDefault="008A798E" w:rsidP="008A798E">
      <w:pPr>
        <w:numPr>
          <w:ilvl w:val="1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>Gribe</w:t>
      </w:r>
    </w:p>
    <w:p w14:paraId="77652952" w14:textId="77777777" w:rsidR="008A798E" w:rsidRPr="008A798E" w:rsidRDefault="008A798E" w:rsidP="008A798E">
      <w:pPr>
        <w:numPr>
          <w:ilvl w:val="1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>Balancere</w:t>
      </w:r>
    </w:p>
    <w:p w14:paraId="7EEF380E" w14:textId="77777777" w:rsidR="008A798E" w:rsidRPr="008A798E" w:rsidRDefault="008A798E" w:rsidP="008A798E">
      <w:pPr>
        <w:numPr>
          <w:ilvl w:val="1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>Krybe og kravle</w:t>
      </w:r>
    </w:p>
    <w:p w14:paraId="3A46684C" w14:textId="77777777" w:rsidR="008A798E" w:rsidRPr="008A798E" w:rsidRDefault="008A798E" w:rsidP="008A798E">
      <w:pPr>
        <w:numPr>
          <w:ilvl w:val="1"/>
          <w:numId w:val="2"/>
        </w:numPr>
        <w:rPr>
          <w:rFonts w:ascii="Calibri Light" w:hAnsi="Calibri Light" w:cs="Calibri Light"/>
        </w:rPr>
      </w:pPr>
      <w:r w:rsidRPr="008A798E">
        <w:rPr>
          <w:rFonts w:ascii="Calibri Light" w:hAnsi="Calibri Light" w:cs="Calibri Light"/>
        </w:rPr>
        <w:t>Rulle</w:t>
      </w:r>
    </w:p>
    <w:p w14:paraId="28245727" w14:textId="77777777" w:rsidR="00C508CB" w:rsidRPr="00C508CB" w:rsidRDefault="008A798E" w:rsidP="00C508CB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br w:type="textWrapping" w:clear="all"/>
      </w:r>
      <w:r w:rsidR="00C508CB" w:rsidRPr="00C508CB">
        <w:rPr>
          <w:rFonts w:ascii="Calibri Light" w:hAnsi="Calibri Light" w:cs="Calibri Light"/>
          <w:b/>
          <w:bCs/>
        </w:rPr>
        <w:t>Årsplanen er vejledende. Der tages forbehold for ændringer og justeringer undervejs som følge af elevernes behov, vejrforhold, emneuger, arrangementer, tværfaglige forløb og andre pædagogiske muligheder, der opstår i løbet af skoleåret.</w:t>
      </w:r>
    </w:p>
    <w:p w14:paraId="67D5AC6D" w14:textId="1530333C" w:rsidR="00186F76" w:rsidRPr="007B0076" w:rsidRDefault="00186F76" w:rsidP="007B0076">
      <w:pPr>
        <w:rPr>
          <w:rFonts w:ascii="Calibri Light" w:hAnsi="Calibri Light" w:cs="Calibri Light"/>
        </w:rPr>
      </w:pPr>
    </w:p>
    <w:sectPr w:rsidR="00186F76" w:rsidRPr="007B0076" w:rsidSect="007B0076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D0549"/>
    <w:multiLevelType w:val="multilevel"/>
    <w:tmpl w:val="C8004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1E60CA"/>
    <w:multiLevelType w:val="multilevel"/>
    <w:tmpl w:val="E3BC2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149812">
    <w:abstractNumId w:val="0"/>
  </w:num>
  <w:num w:numId="2" w16cid:durableId="963920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0076"/>
    <w:rsid w:val="00186F76"/>
    <w:rsid w:val="00187D1F"/>
    <w:rsid w:val="005773CE"/>
    <w:rsid w:val="005D4498"/>
    <w:rsid w:val="007B0076"/>
    <w:rsid w:val="008A798E"/>
    <w:rsid w:val="00A4559F"/>
    <w:rsid w:val="00C508CB"/>
    <w:rsid w:val="00CE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89984"/>
  <w15:chartTrackingRefBased/>
  <w15:docId w15:val="{731A6A78-312C-4D29-9CEA-AA193A96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B0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B0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B00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B0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B00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B0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B0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B0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B0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B00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B00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B00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B007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B007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B007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B007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B007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B00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B0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B0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B0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B0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B0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B007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B007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B007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B0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B007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B00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Jacobsen</dc:creator>
  <cp:keywords/>
  <dc:description/>
  <cp:lastModifiedBy>Marie Jacobsen</cp:lastModifiedBy>
  <cp:revision>3</cp:revision>
  <dcterms:created xsi:type="dcterms:W3CDTF">2026-10-04T18:30:00Z</dcterms:created>
  <dcterms:modified xsi:type="dcterms:W3CDTF">2026-10-17T09:40:00Z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2026-10-04T18:37:06Z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92636d23-e02d-4901-93dc-9ed3db032fe7</vt:lpwstr>
  </property>
  <property fmtid="{D5CDD505-2E9C-101B-9397-08002B2CF9AE}" pid="7" name="MSIP_Label_defa4170-0d19-0005-0004-bc88714345d2_ActionId">
    <vt:lpwstr>8960bbd6-2a36-41fd-a684-58256b6f2de5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