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A6BBC" w14:textId="16410E3B" w:rsidR="00DB6EBC" w:rsidRPr="00DB6EBC" w:rsidRDefault="00DB6EBC">
      <w:pPr>
        <w:pStyle w:val="Overskrift2"/>
        <w:rPr>
          <w:sz w:val="36"/>
          <w:szCs w:val="40"/>
          <w:lang w:val="da-DK"/>
        </w:rPr>
      </w:pPr>
      <w:r w:rsidRPr="00D72922">
        <w:rPr>
          <w:sz w:val="36"/>
          <w:szCs w:val="40"/>
          <w:lang w:val="da-DK"/>
        </w:rPr>
        <w:t xml:space="preserve">Årsplan for </w:t>
      </w:r>
      <w:r>
        <w:rPr>
          <w:sz w:val="36"/>
          <w:szCs w:val="40"/>
          <w:lang w:val="da-DK"/>
        </w:rPr>
        <w:t>M</w:t>
      </w:r>
      <w:r w:rsidRPr="00D72922">
        <w:rPr>
          <w:sz w:val="36"/>
          <w:szCs w:val="40"/>
          <w:lang w:val="da-DK"/>
        </w:rPr>
        <w:t xml:space="preserve">usik og Drama </w:t>
      </w:r>
      <w:r>
        <w:rPr>
          <w:sz w:val="36"/>
          <w:szCs w:val="40"/>
          <w:lang w:val="da-DK"/>
        </w:rPr>
        <w:t>3</w:t>
      </w:r>
      <w:r w:rsidRPr="00D72922">
        <w:rPr>
          <w:sz w:val="36"/>
          <w:szCs w:val="40"/>
          <w:lang w:val="da-DK"/>
        </w:rPr>
        <w:t>.</w:t>
      </w:r>
      <w:r>
        <w:rPr>
          <w:sz w:val="36"/>
          <w:szCs w:val="40"/>
          <w:lang w:val="da-DK"/>
        </w:rPr>
        <w:t xml:space="preserve"> til</w:t>
      </w:r>
      <w:r w:rsidRPr="00D72922">
        <w:rPr>
          <w:sz w:val="36"/>
          <w:szCs w:val="40"/>
          <w:lang w:val="da-DK"/>
        </w:rPr>
        <w:t xml:space="preserve"> </w:t>
      </w:r>
      <w:r>
        <w:rPr>
          <w:sz w:val="36"/>
          <w:szCs w:val="40"/>
          <w:lang w:val="da-DK"/>
        </w:rPr>
        <w:t>6</w:t>
      </w:r>
      <w:r w:rsidRPr="00D72922">
        <w:rPr>
          <w:sz w:val="36"/>
          <w:szCs w:val="40"/>
          <w:lang w:val="da-DK"/>
        </w:rPr>
        <w:t>. klasse</w:t>
      </w:r>
    </w:p>
    <w:p w14:paraId="63DA8A40" w14:textId="3C8A8FC6" w:rsidR="00A61D1F" w:rsidRPr="00DB6EBC" w:rsidRDefault="00A4428E">
      <w:pPr>
        <w:pStyle w:val="Overskrift2"/>
        <w:rPr>
          <w:sz w:val="32"/>
          <w:szCs w:val="36"/>
          <w:lang w:val="da-DK"/>
        </w:rPr>
      </w:pPr>
      <w:r w:rsidRPr="00DB6EBC">
        <w:rPr>
          <w:color w:val="000000"/>
          <w:sz w:val="32"/>
          <w:szCs w:val="36"/>
          <w:lang w:val="da-DK"/>
        </w:rPr>
        <w:t>Læringsmål</w:t>
      </w:r>
    </w:p>
    <w:p w14:paraId="51F693C3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Eleverne udvikler glæde ved sang, musik, sammenspil og drama.</w:t>
      </w:r>
    </w:p>
    <w:p w14:paraId="7B8F89DC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Eleverne lærer at spille enkle melodier på keyboard med én og to hænder.</w:t>
      </w:r>
    </w:p>
    <w:p w14:paraId="4CA8BDF3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Eleverne lærer tangenternes navne, tonernes opbygning samt forskellen på dur og mol.</w:t>
      </w:r>
    </w:p>
    <w:p w14:paraId="008BE507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Eleverne får kendskab til instrumentfamilier, instrumenternes historie og symfoniorkestret.</w:t>
      </w:r>
    </w:p>
    <w:p w14:paraId="11DDF78A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Eleverne udvikler deres sang gennem fællessang og flerstemmigt korarbejde.</w:t>
      </w:r>
    </w:p>
    <w:p w14:paraId="0B6E333E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Eleverne arbejder med kreativitet, samarbejde og scenisk udtryk gennem drama og teater.</w:t>
      </w:r>
    </w:p>
    <w:p w14:paraId="1DB082CB" w14:textId="77777777" w:rsidR="00A61D1F" w:rsidRPr="00DB6EBC" w:rsidRDefault="00A4428E">
      <w:pPr>
        <w:pStyle w:val="Overskrift2"/>
        <w:rPr>
          <w:sz w:val="28"/>
          <w:szCs w:val="32"/>
          <w:lang w:val="da-DK"/>
        </w:rPr>
      </w:pPr>
      <w:r w:rsidRPr="00DB6EBC">
        <w:rPr>
          <w:color w:val="000000"/>
          <w:sz w:val="28"/>
          <w:szCs w:val="32"/>
          <w:lang w:val="da-DK"/>
        </w:rPr>
        <w:t>Oversigt over temaer og faglige mål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A61D1F" w:rsidRPr="00DB6EBC" w14:paraId="503C969E" w14:textId="77777777">
        <w:tc>
          <w:tcPr>
            <w:tcW w:w="4986" w:type="dxa"/>
          </w:tcPr>
          <w:p w14:paraId="1796567D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r w:rsidRPr="00DB6EBC">
              <w:rPr>
                <w:b/>
                <w:sz w:val="22"/>
                <w:szCs w:val="28"/>
              </w:rPr>
              <w:t>Tema</w:t>
            </w:r>
          </w:p>
        </w:tc>
        <w:tc>
          <w:tcPr>
            <w:tcW w:w="4986" w:type="dxa"/>
          </w:tcPr>
          <w:p w14:paraId="7D80C619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r w:rsidRPr="00DB6EBC">
              <w:rPr>
                <w:b/>
                <w:sz w:val="22"/>
                <w:szCs w:val="28"/>
              </w:rPr>
              <w:t>Faglige mål</w:t>
            </w:r>
          </w:p>
        </w:tc>
      </w:tr>
      <w:tr w:rsidR="00A61D1F" w:rsidRPr="00DB6EBC" w14:paraId="0DA57F87" w14:textId="77777777">
        <w:tc>
          <w:tcPr>
            <w:tcW w:w="4986" w:type="dxa"/>
          </w:tcPr>
          <w:p w14:paraId="3F6B126D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r w:rsidRPr="00DB6EBC">
              <w:rPr>
                <w:b/>
                <w:sz w:val="22"/>
                <w:szCs w:val="28"/>
              </w:rPr>
              <w:t>Sang og fællessang</w:t>
            </w:r>
          </w:p>
        </w:tc>
        <w:tc>
          <w:tcPr>
            <w:tcW w:w="4986" w:type="dxa"/>
          </w:tcPr>
          <w:p w14:paraId="09AEB013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Synge forskellige sange og arbejde med melodi, rytme og stemmebrug.</w:t>
            </w:r>
          </w:p>
        </w:tc>
      </w:tr>
      <w:tr w:rsidR="00A61D1F" w:rsidRPr="00DB6EBC" w14:paraId="7E0C9A02" w14:textId="77777777">
        <w:tc>
          <w:tcPr>
            <w:tcW w:w="4986" w:type="dxa"/>
          </w:tcPr>
          <w:p w14:paraId="211A217B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r w:rsidRPr="00DB6EBC">
              <w:rPr>
                <w:b/>
                <w:sz w:val="22"/>
                <w:szCs w:val="28"/>
              </w:rPr>
              <w:t xml:space="preserve">Keyboard </w:t>
            </w:r>
            <w:proofErr w:type="spellStart"/>
            <w:r w:rsidRPr="00DB6EBC">
              <w:rPr>
                <w:b/>
                <w:sz w:val="22"/>
                <w:szCs w:val="28"/>
              </w:rPr>
              <w:t>og</w:t>
            </w:r>
            <w:proofErr w:type="spellEnd"/>
            <w:r w:rsidRPr="00DB6EBC">
              <w:rPr>
                <w:b/>
                <w:sz w:val="22"/>
                <w:szCs w:val="28"/>
              </w:rPr>
              <w:t xml:space="preserve"> </w:t>
            </w:r>
            <w:proofErr w:type="spellStart"/>
            <w:r w:rsidRPr="00DB6EBC">
              <w:rPr>
                <w:b/>
                <w:sz w:val="22"/>
                <w:szCs w:val="28"/>
              </w:rPr>
              <w:t>musiklære</w:t>
            </w:r>
            <w:proofErr w:type="spellEnd"/>
          </w:p>
        </w:tc>
        <w:tc>
          <w:tcPr>
            <w:tcW w:w="4986" w:type="dxa"/>
          </w:tcPr>
          <w:p w14:paraId="02833172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Lære tonernes og tangenternes navne, dur og mol samt spille melodier med én og to hænder.</w:t>
            </w:r>
          </w:p>
        </w:tc>
      </w:tr>
      <w:tr w:rsidR="00A61D1F" w:rsidRPr="00DB6EBC" w14:paraId="1549FC81" w14:textId="77777777">
        <w:tc>
          <w:tcPr>
            <w:tcW w:w="4986" w:type="dxa"/>
          </w:tcPr>
          <w:p w14:paraId="447D3664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proofErr w:type="spellStart"/>
            <w:r w:rsidRPr="00DB6EBC">
              <w:rPr>
                <w:b/>
                <w:sz w:val="22"/>
                <w:szCs w:val="28"/>
              </w:rPr>
              <w:t>Instrumentkendskab</w:t>
            </w:r>
            <w:proofErr w:type="spellEnd"/>
          </w:p>
        </w:tc>
        <w:tc>
          <w:tcPr>
            <w:tcW w:w="4986" w:type="dxa"/>
          </w:tcPr>
          <w:p w14:paraId="129C67E2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Lære om instrumentfamilier, instrumenternes klang, oprindelse, historie og udvikling.</w:t>
            </w:r>
          </w:p>
        </w:tc>
      </w:tr>
      <w:tr w:rsidR="00A61D1F" w:rsidRPr="00DB6EBC" w14:paraId="28A27A4A" w14:textId="77777777">
        <w:tc>
          <w:tcPr>
            <w:tcW w:w="4986" w:type="dxa"/>
          </w:tcPr>
          <w:p w14:paraId="5268AB91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proofErr w:type="spellStart"/>
            <w:r w:rsidRPr="00DB6EBC">
              <w:rPr>
                <w:b/>
                <w:sz w:val="22"/>
                <w:szCs w:val="28"/>
              </w:rPr>
              <w:t>Symfoniorkestret</w:t>
            </w:r>
            <w:proofErr w:type="spellEnd"/>
          </w:p>
        </w:tc>
        <w:tc>
          <w:tcPr>
            <w:tcW w:w="4986" w:type="dxa"/>
          </w:tcPr>
          <w:p w14:paraId="148AB730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Lære om orkestrets opbygning, instrumenternes placering og dirigentens rolle.</w:t>
            </w:r>
          </w:p>
        </w:tc>
      </w:tr>
      <w:tr w:rsidR="00A61D1F" w:rsidRPr="00DB6EBC" w14:paraId="0B14329F" w14:textId="77777777">
        <w:tc>
          <w:tcPr>
            <w:tcW w:w="4986" w:type="dxa"/>
          </w:tcPr>
          <w:p w14:paraId="7C3A3827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proofErr w:type="spellStart"/>
            <w:r w:rsidRPr="00DB6EBC">
              <w:rPr>
                <w:b/>
                <w:sz w:val="22"/>
                <w:szCs w:val="28"/>
              </w:rPr>
              <w:t>Rytme</w:t>
            </w:r>
            <w:proofErr w:type="spellEnd"/>
            <w:r w:rsidRPr="00DB6EBC">
              <w:rPr>
                <w:b/>
                <w:sz w:val="22"/>
                <w:szCs w:val="28"/>
              </w:rPr>
              <w:t xml:space="preserve"> </w:t>
            </w:r>
            <w:proofErr w:type="spellStart"/>
            <w:r w:rsidRPr="00DB6EBC">
              <w:rPr>
                <w:b/>
                <w:sz w:val="22"/>
                <w:szCs w:val="28"/>
              </w:rPr>
              <w:t>og</w:t>
            </w:r>
            <w:proofErr w:type="spellEnd"/>
            <w:r w:rsidRPr="00DB6EBC">
              <w:rPr>
                <w:b/>
                <w:sz w:val="22"/>
                <w:szCs w:val="28"/>
              </w:rPr>
              <w:t xml:space="preserve"> </w:t>
            </w:r>
            <w:proofErr w:type="spellStart"/>
            <w:r w:rsidRPr="00DB6EBC">
              <w:rPr>
                <w:b/>
                <w:sz w:val="22"/>
                <w:szCs w:val="28"/>
              </w:rPr>
              <w:t>sammenspil</w:t>
            </w:r>
            <w:proofErr w:type="spellEnd"/>
          </w:p>
        </w:tc>
        <w:tc>
          <w:tcPr>
            <w:tcW w:w="4986" w:type="dxa"/>
          </w:tcPr>
          <w:p w14:paraId="6089371D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Arbejde med puls, rytmer, koordination og enkelt sammenspil.</w:t>
            </w:r>
          </w:p>
        </w:tc>
      </w:tr>
      <w:tr w:rsidR="00A61D1F" w:rsidRPr="00DB6EBC" w14:paraId="1E030CAC" w14:textId="77777777">
        <w:tc>
          <w:tcPr>
            <w:tcW w:w="4986" w:type="dxa"/>
          </w:tcPr>
          <w:p w14:paraId="20E6C47F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r w:rsidRPr="00DB6EBC">
              <w:rPr>
                <w:b/>
                <w:sz w:val="22"/>
                <w:szCs w:val="28"/>
              </w:rPr>
              <w:t xml:space="preserve">Drama </w:t>
            </w:r>
            <w:proofErr w:type="spellStart"/>
            <w:r w:rsidRPr="00DB6EBC">
              <w:rPr>
                <w:b/>
                <w:sz w:val="22"/>
                <w:szCs w:val="28"/>
              </w:rPr>
              <w:t>og</w:t>
            </w:r>
            <w:proofErr w:type="spellEnd"/>
            <w:r w:rsidRPr="00DB6EBC">
              <w:rPr>
                <w:b/>
                <w:sz w:val="22"/>
                <w:szCs w:val="28"/>
              </w:rPr>
              <w:t xml:space="preserve"> improvisation</w:t>
            </w:r>
          </w:p>
        </w:tc>
        <w:tc>
          <w:tcPr>
            <w:tcW w:w="4986" w:type="dxa"/>
          </w:tcPr>
          <w:p w14:paraId="500D0198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Arbejde med roller, mimik, kropssprog, replikker og improvisation.</w:t>
            </w:r>
          </w:p>
        </w:tc>
      </w:tr>
      <w:tr w:rsidR="00A61D1F" w:rsidRPr="00DB6EBC" w14:paraId="6036016E" w14:textId="77777777">
        <w:tc>
          <w:tcPr>
            <w:tcW w:w="4986" w:type="dxa"/>
          </w:tcPr>
          <w:p w14:paraId="7609DDE6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r w:rsidRPr="00DB6EBC">
              <w:rPr>
                <w:b/>
                <w:sz w:val="22"/>
                <w:szCs w:val="28"/>
              </w:rPr>
              <w:t xml:space="preserve">Teater </w:t>
            </w:r>
            <w:proofErr w:type="spellStart"/>
            <w:r w:rsidRPr="00DB6EBC">
              <w:rPr>
                <w:b/>
                <w:sz w:val="22"/>
                <w:szCs w:val="28"/>
              </w:rPr>
              <w:t>og</w:t>
            </w:r>
            <w:proofErr w:type="spellEnd"/>
            <w:r w:rsidRPr="00DB6EBC">
              <w:rPr>
                <w:b/>
                <w:sz w:val="22"/>
                <w:szCs w:val="28"/>
              </w:rPr>
              <w:t xml:space="preserve"> musical</w:t>
            </w:r>
          </w:p>
        </w:tc>
        <w:tc>
          <w:tcPr>
            <w:tcW w:w="4986" w:type="dxa"/>
          </w:tcPr>
          <w:p w14:paraId="7392C254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Øve sang, replikker og scenisk udtryk i fælles forestillinger.</w:t>
            </w:r>
          </w:p>
        </w:tc>
      </w:tr>
      <w:tr w:rsidR="00A61D1F" w:rsidRPr="00DB6EBC" w14:paraId="2969CFB9" w14:textId="77777777">
        <w:tc>
          <w:tcPr>
            <w:tcW w:w="4986" w:type="dxa"/>
          </w:tcPr>
          <w:p w14:paraId="12E1CEFA" w14:textId="77777777" w:rsidR="00A61D1F" w:rsidRPr="00DB6EBC" w:rsidRDefault="00A4428E">
            <w:pPr>
              <w:spacing w:after="0"/>
              <w:rPr>
                <w:sz w:val="22"/>
                <w:szCs w:val="28"/>
              </w:rPr>
            </w:pPr>
            <w:r w:rsidRPr="00DB6EBC">
              <w:rPr>
                <w:b/>
                <w:sz w:val="22"/>
                <w:szCs w:val="28"/>
              </w:rPr>
              <w:t xml:space="preserve">Kor </w:t>
            </w:r>
            <w:proofErr w:type="spellStart"/>
            <w:r w:rsidRPr="00DB6EBC">
              <w:rPr>
                <w:b/>
                <w:sz w:val="22"/>
                <w:szCs w:val="28"/>
              </w:rPr>
              <w:t>og</w:t>
            </w:r>
            <w:proofErr w:type="spellEnd"/>
            <w:r w:rsidRPr="00DB6EBC">
              <w:rPr>
                <w:b/>
                <w:sz w:val="22"/>
                <w:szCs w:val="28"/>
              </w:rPr>
              <w:t xml:space="preserve"> </w:t>
            </w:r>
            <w:proofErr w:type="spellStart"/>
            <w:r w:rsidRPr="00DB6EBC">
              <w:rPr>
                <w:b/>
                <w:sz w:val="22"/>
                <w:szCs w:val="28"/>
              </w:rPr>
              <w:t>flerstemmig</w:t>
            </w:r>
            <w:proofErr w:type="spellEnd"/>
            <w:r w:rsidRPr="00DB6EBC">
              <w:rPr>
                <w:b/>
                <w:sz w:val="22"/>
                <w:szCs w:val="28"/>
              </w:rPr>
              <w:t xml:space="preserve"> sang</w:t>
            </w:r>
          </w:p>
        </w:tc>
        <w:tc>
          <w:tcPr>
            <w:tcW w:w="4986" w:type="dxa"/>
          </w:tcPr>
          <w:p w14:paraId="7BCE0384" w14:textId="77777777" w:rsidR="00A61D1F" w:rsidRPr="00DB6EBC" w:rsidRDefault="00A4428E">
            <w:pPr>
              <w:spacing w:after="0"/>
              <w:rPr>
                <w:sz w:val="22"/>
                <w:szCs w:val="28"/>
                <w:lang w:val="da-DK"/>
              </w:rPr>
            </w:pPr>
            <w:r w:rsidRPr="00DB6EBC">
              <w:rPr>
                <w:sz w:val="22"/>
                <w:szCs w:val="28"/>
                <w:lang w:val="da-DK"/>
              </w:rPr>
              <w:t>Øve anden- og tredjestemmer og samarbejde i et stort kor.</w:t>
            </w:r>
          </w:p>
        </w:tc>
      </w:tr>
    </w:tbl>
    <w:p w14:paraId="5B52ADEB" w14:textId="77777777" w:rsidR="00A61D1F" w:rsidRPr="00DB6EBC" w:rsidRDefault="00A4428E">
      <w:pPr>
        <w:pStyle w:val="Overskrift2"/>
        <w:rPr>
          <w:sz w:val="32"/>
          <w:szCs w:val="36"/>
        </w:rPr>
      </w:pPr>
      <w:proofErr w:type="spellStart"/>
      <w:r w:rsidRPr="00DB6EBC">
        <w:rPr>
          <w:color w:val="000000"/>
          <w:sz w:val="32"/>
          <w:szCs w:val="36"/>
        </w:rPr>
        <w:t>Årets</w:t>
      </w:r>
      <w:proofErr w:type="spellEnd"/>
      <w:r w:rsidRPr="00DB6EBC">
        <w:rPr>
          <w:color w:val="000000"/>
          <w:sz w:val="32"/>
          <w:szCs w:val="36"/>
        </w:rPr>
        <w:t xml:space="preserve"> </w:t>
      </w:r>
      <w:proofErr w:type="spellStart"/>
      <w:r w:rsidRPr="00DB6EBC">
        <w:rPr>
          <w:color w:val="000000"/>
          <w:sz w:val="32"/>
          <w:szCs w:val="36"/>
        </w:rPr>
        <w:t>fælles</w:t>
      </w:r>
      <w:proofErr w:type="spellEnd"/>
      <w:r w:rsidRPr="00DB6EBC">
        <w:rPr>
          <w:color w:val="000000"/>
          <w:sz w:val="32"/>
          <w:szCs w:val="36"/>
        </w:rPr>
        <w:t xml:space="preserve"> </w:t>
      </w:r>
      <w:proofErr w:type="spellStart"/>
      <w:r w:rsidRPr="00DB6EBC">
        <w:rPr>
          <w:color w:val="000000"/>
          <w:sz w:val="32"/>
          <w:szCs w:val="36"/>
        </w:rPr>
        <w:t>projekter</w:t>
      </w:r>
      <w:proofErr w:type="spellEnd"/>
    </w:p>
    <w:p w14:paraId="0DE6F5AD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Juleforestilling: Fælles teaterforestilling med sang, drama og bevægelse.</w:t>
      </w:r>
    </w:p>
    <w:p w14:paraId="706BB780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Musical før vinterferien: Arbejde med sang, skuespil, replikker og iscenesættelse.</w:t>
      </w:r>
    </w:p>
    <w:p w14:paraId="6F6B988B" w14:textId="6D570C9B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Fælles korprojekt i april: Korsamarbejde med fem andre skoler, hvor eleverne arbejder med flerstemmig sang og indgår i et stort fælles kor</w:t>
      </w:r>
      <w:r w:rsidR="00DB6EBC">
        <w:rPr>
          <w:color w:val="000000"/>
          <w:sz w:val="24"/>
          <w:szCs w:val="32"/>
          <w:lang w:val="da-DK"/>
        </w:rPr>
        <w:t xml:space="preserve"> og fælleskoncert for publikum</w:t>
      </w:r>
      <w:r w:rsidRPr="00DB6EBC">
        <w:rPr>
          <w:color w:val="000000"/>
          <w:sz w:val="24"/>
          <w:szCs w:val="32"/>
          <w:lang w:val="da-DK"/>
        </w:rPr>
        <w:t>.</w:t>
      </w:r>
    </w:p>
    <w:p w14:paraId="0DC7EDD5" w14:textId="77777777" w:rsidR="00A61D1F" w:rsidRPr="00DB6EBC" w:rsidRDefault="00A4428E">
      <w:pPr>
        <w:pStyle w:val="Overskrift2"/>
        <w:rPr>
          <w:sz w:val="32"/>
          <w:szCs w:val="36"/>
        </w:rPr>
      </w:pPr>
      <w:proofErr w:type="spellStart"/>
      <w:r w:rsidRPr="00DB6EBC">
        <w:rPr>
          <w:color w:val="000000"/>
          <w:sz w:val="32"/>
          <w:szCs w:val="36"/>
        </w:rPr>
        <w:t>Fælles</w:t>
      </w:r>
      <w:proofErr w:type="spellEnd"/>
      <w:r w:rsidRPr="00DB6EBC">
        <w:rPr>
          <w:color w:val="000000"/>
          <w:sz w:val="32"/>
          <w:szCs w:val="36"/>
        </w:rPr>
        <w:t xml:space="preserve"> </w:t>
      </w:r>
      <w:proofErr w:type="spellStart"/>
      <w:r w:rsidRPr="00DB6EBC">
        <w:rPr>
          <w:color w:val="000000"/>
          <w:sz w:val="32"/>
          <w:szCs w:val="36"/>
        </w:rPr>
        <w:t>Mål</w:t>
      </w:r>
      <w:proofErr w:type="spellEnd"/>
    </w:p>
    <w:p w14:paraId="49FBB60E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Musikudøvelse: Sang, keyboard, sammenspil, kor og optræden.</w:t>
      </w:r>
    </w:p>
    <w:p w14:paraId="58842155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Musikalsk skaben: Improvisation og kreativt arbejde med musik og drama.</w:t>
      </w:r>
    </w:p>
    <w:p w14:paraId="5FFFA972" w14:textId="77777777" w:rsidR="00A61D1F" w:rsidRPr="00DB6EBC" w:rsidRDefault="00A4428E">
      <w:pPr>
        <w:pStyle w:val="Opstilling-punkttegn"/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 xml:space="preserve">Musikforståelse: </w:t>
      </w:r>
      <w:proofErr w:type="spellStart"/>
      <w:r w:rsidRPr="00DB6EBC">
        <w:rPr>
          <w:color w:val="000000"/>
          <w:sz w:val="24"/>
          <w:szCs w:val="32"/>
          <w:lang w:val="da-DK"/>
        </w:rPr>
        <w:t>Musiklære</w:t>
      </w:r>
      <w:proofErr w:type="spellEnd"/>
      <w:r w:rsidRPr="00DB6EBC">
        <w:rPr>
          <w:color w:val="000000"/>
          <w:sz w:val="24"/>
          <w:szCs w:val="32"/>
          <w:lang w:val="da-DK"/>
        </w:rPr>
        <w:t>, instrumentkendskab, musikhistorie og symfoniorkestret.</w:t>
      </w:r>
    </w:p>
    <w:p w14:paraId="6E146602" w14:textId="77777777" w:rsidR="00A61D1F" w:rsidRPr="00DB6EBC" w:rsidRDefault="00A4428E">
      <w:pPr>
        <w:rPr>
          <w:sz w:val="24"/>
          <w:szCs w:val="32"/>
          <w:lang w:val="da-DK"/>
        </w:rPr>
      </w:pPr>
      <w:r w:rsidRPr="00DB6EBC">
        <w:rPr>
          <w:color w:val="000000"/>
          <w:sz w:val="24"/>
          <w:szCs w:val="32"/>
          <w:lang w:val="da-DK"/>
        </w:rPr>
        <w:t>Drama og teater indgår som en naturlig del af musikundervisningen og styrker elevernes kreativitet, samarbejde og evne til at udtrykke sig.</w:t>
      </w:r>
    </w:p>
    <w:sectPr w:rsidR="00A61D1F" w:rsidRPr="00DB6EBC" w:rsidSect="00034616">
      <w:headerReference w:type="default" r:id="rId8"/>
      <w:footerReference w:type="default" r:id="rId9"/>
      <w:pgSz w:w="12240" w:h="15840"/>
      <w:pgMar w:top="935" w:right="1134" w:bottom="879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C9A1" w14:textId="77777777" w:rsidR="00A4428E" w:rsidRDefault="00A4428E">
      <w:pPr>
        <w:spacing w:after="0" w:line="240" w:lineRule="auto"/>
      </w:pPr>
      <w:r>
        <w:separator/>
      </w:r>
    </w:p>
  </w:endnote>
  <w:endnote w:type="continuationSeparator" w:id="0">
    <w:p w14:paraId="12D490D3" w14:textId="77777777" w:rsidR="00A4428E" w:rsidRDefault="00A4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6855" w14:textId="77777777" w:rsidR="00A61D1F" w:rsidRDefault="00A61D1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534CF" w14:textId="77777777" w:rsidR="00A4428E" w:rsidRDefault="00A4428E">
      <w:pPr>
        <w:spacing w:after="0" w:line="240" w:lineRule="auto"/>
      </w:pPr>
      <w:r>
        <w:separator/>
      </w:r>
    </w:p>
  </w:footnote>
  <w:footnote w:type="continuationSeparator" w:id="0">
    <w:p w14:paraId="21737C69" w14:textId="77777777" w:rsidR="00A4428E" w:rsidRDefault="00A44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E044E" w14:textId="77777777" w:rsidR="00A61D1F" w:rsidRDefault="00A61D1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646103">
    <w:abstractNumId w:val="8"/>
  </w:num>
  <w:num w:numId="2" w16cid:durableId="1377314339">
    <w:abstractNumId w:val="6"/>
  </w:num>
  <w:num w:numId="3" w16cid:durableId="1757241623">
    <w:abstractNumId w:val="5"/>
  </w:num>
  <w:num w:numId="4" w16cid:durableId="824056086">
    <w:abstractNumId w:val="4"/>
  </w:num>
  <w:num w:numId="5" w16cid:durableId="1371219791">
    <w:abstractNumId w:val="7"/>
  </w:num>
  <w:num w:numId="6" w16cid:durableId="761026078">
    <w:abstractNumId w:val="3"/>
  </w:num>
  <w:num w:numId="7" w16cid:durableId="296107925">
    <w:abstractNumId w:val="2"/>
  </w:num>
  <w:num w:numId="8" w16cid:durableId="775559385">
    <w:abstractNumId w:val="1"/>
  </w:num>
  <w:num w:numId="9" w16cid:durableId="290022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3675"/>
    <w:rsid w:val="0029639D"/>
    <w:rsid w:val="00326F90"/>
    <w:rsid w:val="00581984"/>
    <w:rsid w:val="005E063A"/>
    <w:rsid w:val="00763F19"/>
    <w:rsid w:val="0085131E"/>
    <w:rsid w:val="00A4428E"/>
    <w:rsid w:val="00A61D1F"/>
    <w:rsid w:val="00AA1D8D"/>
    <w:rsid w:val="00B47730"/>
    <w:rsid w:val="00CB0664"/>
    <w:rsid w:val="00DB6E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EB12E"/>
  <w14:defaultImageDpi w14:val="300"/>
  <w15:docId w15:val="{1A560C11-F2B3-454A-BFD0-C8E855CA9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  <w:rPr>
      <w:color w:val="000000"/>
    </w:rPr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  <w:rPr>
      <w:color w:val="000000"/>
    </w:rPr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before="180"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  <w:rPr>
      <w:color w:val="000000"/>
    </w:rPr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  <w:rPr>
      <w:color w:val="000000"/>
    </w:rPr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color w:val="000000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  <w:color w:val="000000"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  <w:color w:val="00000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000000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000000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000000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000000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color w:val="000000"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Camilla Rosenberg</cp:lastModifiedBy>
  <cp:revision>2</cp:revision>
  <dcterms:created xsi:type="dcterms:W3CDTF">2026-10-19T11:25:00Z</dcterms:created>
  <dcterms:modified xsi:type="dcterms:W3CDTF">2026-10-19T11:25:00Z</dcterms:modified>
  <cp:category/>
</cp:coreProperties>
</file>